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9C9" w:rsidRPr="00612A27" w:rsidRDefault="008559C9" w:rsidP="008559C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12A27">
        <w:rPr>
          <w:rFonts w:ascii="Corbel" w:hAnsi="Corbel"/>
          <w:b/>
          <w:smallCaps/>
          <w:sz w:val="24"/>
          <w:szCs w:val="24"/>
        </w:rPr>
        <w:t>SYLABUS</w:t>
      </w:r>
    </w:p>
    <w:p w:rsidR="008559C9" w:rsidRPr="00612A27" w:rsidRDefault="008559C9" w:rsidP="008559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12A2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6069E">
        <w:rPr>
          <w:rFonts w:ascii="Corbel" w:hAnsi="Corbel"/>
          <w:b/>
          <w:smallCaps/>
          <w:sz w:val="24"/>
          <w:szCs w:val="24"/>
        </w:rPr>
        <w:t>1</w:t>
      </w:r>
      <w:r w:rsidRPr="00612A27">
        <w:rPr>
          <w:rFonts w:ascii="Corbel" w:hAnsi="Corbel"/>
          <w:b/>
          <w:smallCaps/>
          <w:sz w:val="24"/>
          <w:szCs w:val="24"/>
        </w:rPr>
        <w:t>-202</w:t>
      </w:r>
      <w:r w:rsidR="0026069E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612A27" w:rsidRDefault="008559C9" w:rsidP="008559C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Rok akademicki   </w:t>
      </w:r>
      <w:r w:rsidRPr="00612A27">
        <w:rPr>
          <w:rFonts w:ascii="Corbel" w:hAnsi="Corbel"/>
          <w:b/>
          <w:sz w:val="24"/>
          <w:szCs w:val="24"/>
        </w:rPr>
        <w:t>202</w:t>
      </w:r>
      <w:r w:rsidR="0026069E">
        <w:rPr>
          <w:rFonts w:ascii="Corbel" w:hAnsi="Corbel"/>
          <w:b/>
          <w:sz w:val="24"/>
          <w:szCs w:val="24"/>
        </w:rPr>
        <w:t>5</w:t>
      </w:r>
      <w:r w:rsidRPr="00612A27">
        <w:rPr>
          <w:rFonts w:ascii="Corbel" w:hAnsi="Corbel"/>
          <w:b/>
          <w:sz w:val="24"/>
          <w:szCs w:val="24"/>
        </w:rPr>
        <w:t>/202</w:t>
      </w:r>
      <w:r w:rsidR="0026069E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85747A" w:rsidRPr="00612A2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12A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2A27">
        <w:rPr>
          <w:rFonts w:ascii="Corbel" w:hAnsi="Corbel"/>
          <w:szCs w:val="24"/>
        </w:rPr>
        <w:t xml:space="preserve">1. </w:t>
      </w:r>
      <w:r w:rsidR="0085747A" w:rsidRPr="00612A27">
        <w:rPr>
          <w:rFonts w:ascii="Corbel" w:hAnsi="Corbel"/>
          <w:szCs w:val="24"/>
        </w:rPr>
        <w:t xml:space="preserve">Podstawowe </w:t>
      </w:r>
      <w:r w:rsidR="00445970" w:rsidRPr="00612A2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12A27" w:rsidTr="00B819C8">
        <w:tc>
          <w:tcPr>
            <w:tcW w:w="2694" w:type="dxa"/>
            <w:vAlign w:val="center"/>
          </w:tcPr>
          <w:p w:rsidR="0085747A" w:rsidRPr="00612A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12A27" w:rsidRDefault="008559C9" w:rsidP="008559C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i</w:t>
            </w:r>
            <w:r w:rsidR="00183ECD" w:rsidRPr="00612A27">
              <w:rPr>
                <w:rFonts w:ascii="Corbel" w:hAnsi="Corbel"/>
                <w:sz w:val="24"/>
                <w:szCs w:val="24"/>
              </w:rPr>
              <w:t xml:space="preserve">nstytucjonalne i pozainstytucjonalne formy opieki i wsparcia </w:t>
            </w:r>
            <w:r w:rsidR="00EF5E23" w:rsidRPr="00612A27">
              <w:rPr>
                <w:rFonts w:ascii="Corbel" w:hAnsi="Corbel"/>
                <w:sz w:val="24"/>
                <w:szCs w:val="24"/>
              </w:rPr>
              <w:t>dorosłych z niepełnosprawnością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8559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559C9" w:rsidRPr="00612A27" w:rsidTr="00B819C8">
        <w:tc>
          <w:tcPr>
            <w:tcW w:w="2694" w:type="dxa"/>
            <w:vAlign w:val="center"/>
          </w:tcPr>
          <w:p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923D7D" w:rsidRPr="00612A27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* </w:t>
      </w:r>
      <w:r w:rsidRPr="00612A27">
        <w:rPr>
          <w:rFonts w:ascii="Corbel" w:hAnsi="Corbel"/>
          <w:i/>
          <w:sz w:val="24"/>
          <w:szCs w:val="24"/>
        </w:rPr>
        <w:t>-</w:t>
      </w:r>
      <w:r w:rsidR="00B90885" w:rsidRPr="00612A2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12A27">
        <w:rPr>
          <w:rFonts w:ascii="Corbel" w:hAnsi="Corbel"/>
          <w:b w:val="0"/>
          <w:sz w:val="24"/>
          <w:szCs w:val="24"/>
        </w:rPr>
        <w:t>e,</w:t>
      </w:r>
      <w:r w:rsidRPr="00612A27">
        <w:rPr>
          <w:rFonts w:ascii="Corbel" w:hAnsi="Corbel"/>
          <w:i/>
          <w:sz w:val="24"/>
          <w:szCs w:val="24"/>
        </w:rPr>
        <w:t xml:space="preserve"> </w:t>
      </w:r>
      <w:r w:rsidRPr="00612A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12A27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612A27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612A27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1.</w:t>
      </w:r>
      <w:r w:rsidR="00E22FBC" w:rsidRPr="00612A27">
        <w:rPr>
          <w:rFonts w:ascii="Corbel" w:hAnsi="Corbel"/>
          <w:sz w:val="24"/>
          <w:szCs w:val="24"/>
        </w:rPr>
        <w:t>1</w:t>
      </w:r>
      <w:r w:rsidRPr="00612A2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12A2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Semestr</w:t>
            </w:r>
          </w:p>
          <w:p w:rsidR="00015B8F" w:rsidRPr="00612A2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(</w:t>
            </w:r>
            <w:r w:rsidR="00363F78" w:rsidRPr="00612A2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Wykł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Konw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Sem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Prakt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12A27">
              <w:rPr>
                <w:rFonts w:ascii="Corbel" w:hAnsi="Corbel"/>
                <w:b/>
                <w:szCs w:val="24"/>
              </w:rPr>
              <w:t>Liczba pkt</w:t>
            </w:r>
            <w:r w:rsidR="00B90885" w:rsidRPr="00612A27">
              <w:rPr>
                <w:rFonts w:ascii="Corbel" w:hAnsi="Corbel"/>
                <w:b/>
                <w:szCs w:val="24"/>
              </w:rPr>
              <w:t>.</w:t>
            </w:r>
            <w:r w:rsidRPr="00612A2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12A27" w:rsidTr="008559C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EF5E23" w:rsidP="008559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D05B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12A27" w:rsidRDefault="00922A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612A27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612A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>1.</w:t>
      </w:r>
      <w:r w:rsidR="00E22FBC" w:rsidRPr="00612A27">
        <w:rPr>
          <w:rFonts w:ascii="Corbel" w:hAnsi="Corbel"/>
          <w:smallCaps w:val="0"/>
          <w:szCs w:val="24"/>
        </w:rPr>
        <w:t>2</w:t>
      </w:r>
      <w:r w:rsidR="00F83B28" w:rsidRPr="00612A27">
        <w:rPr>
          <w:rFonts w:ascii="Corbel" w:hAnsi="Corbel"/>
          <w:smallCaps w:val="0"/>
          <w:szCs w:val="24"/>
        </w:rPr>
        <w:t>.</w:t>
      </w:r>
      <w:r w:rsidR="00F83B28"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 xml:space="preserve">Sposób realizacji zajęć  </w:t>
      </w:r>
    </w:p>
    <w:p w:rsidR="008559C9" w:rsidRPr="00612A27" w:rsidRDefault="008559C9" w:rsidP="008559C9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12A27">
        <w:rPr>
          <w:rFonts w:ascii="Corbel" w:eastAsia="MS Gothic" w:hAnsi="Corbel"/>
          <w:b w:val="0"/>
          <w:szCs w:val="24"/>
        </w:rPr>
        <w:sym w:font="Wingdings" w:char="F078"/>
      </w:r>
      <w:r w:rsidRPr="00612A27">
        <w:rPr>
          <w:rFonts w:ascii="Corbel" w:eastAsia="MS Gothic" w:hAnsi="Corbel"/>
          <w:b w:val="0"/>
          <w:szCs w:val="24"/>
        </w:rPr>
        <w:t xml:space="preserve"> </w:t>
      </w:r>
      <w:r w:rsidRPr="00612A27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612A2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A27">
        <w:rPr>
          <w:rFonts w:ascii="MS Gothic" w:eastAsia="MS Gothic" w:hAnsi="MS Gothic" w:cs="MS Gothic" w:hint="eastAsia"/>
          <w:b w:val="0"/>
          <w:szCs w:val="24"/>
        </w:rPr>
        <w:t>☐</w:t>
      </w:r>
      <w:r w:rsidRPr="00612A2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12A2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612A27" w:rsidRDefault="00E22FBC" w:rsidP="008559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1.3 </w:t>
      </w:r>
      <w:r w:rsidR="00F83B28"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>For</w:t>
      </w:r>
      <w:r w:rsidR="00445970" w:rsidRPr="00612A27">
        <w:rPr>
          <w:rFonts w:ascii="Corbel" w:hAnsi="Corbel"/>
          <w:smallCaps w:val="0"/>
          <w:szCs w:val="24"/>
        </w:rPr>
        <w:t xml:space="preserve">ma zaliczenia przedmiotu </w:t>
      </w:r>
      <w:r w:rsidRPr="00612A27">
        <w:rPr>
          <w:rFonts w:ascii="Corbel" w:hAnsi="Corbel"/>
          <w:smallCaps w:val="0"/>
          <w:szCs w:val="24"/>
        </w:rPr>
        <w:t xml:space="preserve"> (z toku) </w:t>
      </w:r>
    </w:p>
    <w:p w:rsidR="008559C9" w:rsidRPr="00612A27" w:rsidRDefault="008559C9" w:rsidP="008559C9">
      <w:pPr>
        <w:ind w:firstLine="708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zaliczenie bez oceny</w:t>
      </w:r>
      <w:r w:rsidRPr="00612A27">
        <w:rPr>
          <w:rFonts w:ascii="Corbel" w:hAnsi="Corbel"/>
          <w:sz w:val="24"/>
          <w:szCs w:val="24"/>
        </w:rPr>
        <w:tab/>
      </w:r>
    </w:p>
    <w:p w:rsidR="00E960BB" w:rsidRPr="00612A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2A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12A27" w:rsidTr="00745302">
        <w:tc>
          <w:tcPr>
            <w:tcW w:w="9670" w:type="dxa"/>
          </w:tcPr>
          <w:p w:rsidR="0085747A" w:rsidRPr="00612A27" w:rsidRDefault="008260AB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Pedagogika osób z niepełnosprawnością intelektualną, wzrokową, słuchową, ruchową i fizyczną; Interdyscyplinarne studia nad niepełnosprawnością; Etyczne zagadnienia niepełnosprawności</w:t>
            </w:r>
          </w:p>
        </w:tc>
      </w:tr>
    </w:tbl>
    <w:p w:rsidR="00153C41" w:rsidRPr="00612A2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12A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2A27">
        <w:rPr>
          <w:rFonts w:ascii="Corbel" w:hAnsi="Corbel"/>
          <w:szCs w:val="24"/>
        </w:rPr>
        <w:t>3.</w:t>
      </w:r>
      <w:r w:rsidR="0085747A" w:rsidRPr="00612A27">
        <w:rPr>
          <w:rFonts w:ascii="Corbel" w:hAnsi="Corbel"/>
          <w:szCs w:val="24"/>
        </w:rPr>
        <w:t xml:space="preserve"> </w:t>
      </w:r>
      <w:r w:rsidR="00A84C85" w:rsidRPr="00612A27">
        <w:rPr>
          <w:rFonts w:ascii="Corbel" w:hAnsi="Corbel"/>
          <w:szCs w:val="24"/>
        </w:rPr>
        <w:t>cele, efekty uczenia się</w:t>
      </w:r>
      <w:r w:rsidR="0085747A" w:rsidRPr="00612A27">
        <w:rPr>
          <w:rFonts w:ascii="Corbel" w:hAnsi="Corbel"/>
          <w:szCs w:val="24"/>
        </w:rPr>
        <w:t xml:space="preserve"> , treści Programowe i stosowane metody Dydaktyczne</w:t>
      </w:r>
    </w:p>
    <w:p w:rsidR="00502447" w:rsidRPr="00612A2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3.1 </w:t>
      </w:r>
      <w:r w:rsidR="00C05F44" w:rsidRPr="00612A27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612A27" w:rsidTr="00614BD2">
        <w:tc>
          <w:tcPr>
            <w:tcW w:w="851" w:type="dxa"/>
            <w:vAlign w:val="center"/>
          </w:tcPr>
          <w:p w:rsidR="00614BD2" w:rsidRPr="00612A27" w:rsidRDefault="00614BD2" w:rsidP="008559C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612A27" w:rsidRDefault="00326BFA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Analiza zakresu pojęć: opieka i wsparcie w odniesieniu do </w:t>
            </w:r>
            <w:r w:rsidR="008260AB" w:rsidRPr="00612A27">
              <w:rPr>
                <w:rFonts w:ascii="Corbel" w:hAnsi="Corbel"/>
                <w:b w:val="0"/>
                <w:sz w:val="24"/>
                <w:szCs w:val="24"/>
              </w:rPr>
              <w:t xml:space="preserve">osób dorosłych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lastRenderedPageBreak/>
              <w:t>niepełnosprawnościami</w:t>
            </w:r>
            <w:r w:rsidR="00922AA4" w:rsidRPr="00612A2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14BD2" w:rsidRPr="00612A27" w:rsidTr="00614BD2">
        <w:tc>
          <w:tcPr>
            <w:tcW w:w="851" w:type="dxa"/>
            <w:vAlign w:val="center"/>
          </w:tcPr>
          <w:p w:rsidR="00614BD2" w:rsidRPr="00612A27" w:rsidRDefault="00614BD2" w:rsidP="008559C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14BD2" w:rsidRPr="00612A27" w:rsidRDefault="00326BFA" w:rsidP="000B7203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612A27">
              <w:rPr>
                <w:rFonts w:ascii="Corbel" w:hAnsi="Corbel"/>
              </w:rPr>
              <w:t xml:space="preserve">Zapoznanie studentów z instytucjonalnymi i pozainstytucjonalnymi formami opieki i wsparcia </w:t>
            </w:r>
            <w:r w:rsidR="008260AB" w:rsidRPr="00612A27">
              <w:rPr>
                <w:rFonts w:ascii="Corbel" w:hAnsi="Corbel"/>
              </w:rPr>
              <w:t xml:space="preserve">dorosłych osób </w:t>
            </w:r>
            <w:r w:rsidR="00922AA4" w:rsidRPr="00612A27">
              <w:rPr>
                <w:rFonts w:ascii="Corbel" w:hAnsi="Corbel"/>
              </w:rPr>
              <w:t>z niepełnosprawnościami.</w:t>
            </w:r>
          </w:p>
        </w:tc>
      </w:tr>
      <w:tr w:rsidR="00614BD2" w:rsidRPr="00612A27" w:rsidTr="00614BD2">
        <w:tc>
          <w:tcPr>
            <w:tcW w:w="851" w:type="dxa"/>
            <w:vAlign w:val="center"/>
          </w:tcPr>
          <w:p w:rsidR="00614BD2" w:rsidRPr="00612A27" w:rsidRDefault="00614BD2" w:rsidP="008559C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612A27" w:rsidRDefault="00F90943" w:rsidP="00A05A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="00A05A17" w:rsidRPr="00612A27">
              <w:rPr>
                <w:rFonts w:ascii="Corbel" w:hAnsi="Corbel"/>
                <w:b w:val="0"/>
                <w:sz w:val="24"/>
                <w:szCs w:val="24"/>
              </w:rPr>
              <w:t xml:space="preserve"> i omówienie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2AA4" w:rsidRPr="00612A27">
              <w:rPr>
                <w:rFonts w:ascii="Corbel" w:hAnsi="Corbel"/>
                <w:b w:val="0"/>
                <w:sz w:val="24"/>
                <w:szCs w:val="24"/>
              </w:rPr>
              <w:t xml:space="preserve">głównych zadań instytucji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 prowadzących formy opieki i wsparcia</w:t>
            </w:r>
            <w:r w:rsidR="000B7203" w:rsidRPr="00612A27">
              <w:rPr>
                <w:rFonts w:ascii="Corbel" w:hAnsi="Corbel"/>
                <w:b w:val="0"/>
                <w:sz w:val="24"/>
                <w:szCs w:val="24"/>
              </w:rPr>
              <w:t xml:space="preserve"> dla </w:t>
            </w:r>
            <w:r w:rsidR="00A05A17" w:rsidRPr="00612A27">
              <w:rPr>
                <w:rFonts w:ascii="Corbel" w:hAnsi="Corbel"/>
                <w:b w:val="0"/>
                <w:sz w:val="24"/>
                <w:szCs w:val="24"/>
              </w:rPr>
              <w:t xml:space="preserve">dorosłych osób </w:t>
            </w:r>
            <w:r w:rsidR="006D5D8F" w:rsidRPr="00612A27">
              <w:rPr>
                <w:rFonts w:ascii="Corbel" w:hAnsi="Corbel"/>
                <w:b w:val="0"/>
                <w:sz w:val="24"/>
                <w:szCs w:val="24"/>
              </w:rPr>
              <w:t>z niepełnosprawnościami</w:t>
            </w:r>
            <w:r w:rsidR="00922AA4" w:rsidRPr="00612A2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1B3624" w:rsidRPr="00612A27" w:rsidRDefault="001B3624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612A27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b/>
          <w:sz w:val="24"/>
          <w:szCs w:val="24"/>
        </w:rPr>
        <w:t xml:space="preserve">3.2 </w:t>
      </w:r>
      <w:r w:rsidR="001D7B54" w:rsidRPr="00612A27">
        <w:rPr>
          <w:rFonts w:ascii="Corbel" w:hAnsi="Corbel"/>
          <w:b/>
          <w:sz w:val="24"/>
          <w:szCs w:val="24"/>
        </w:rPr>
        <w:t xml:space="preserve">Efekty </w:t>
      </w:r>
      <w:r w:rsidR="00C05F44" w:rsidRPr="00612A2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12A27">
        <w:rPr>
          <w:rFonts w:ascii="Corbel" w:hAnsi="Corbel"/>
          <w:b/>
          <w:sz w:val="24"/>
          <w:szCs w:val="24"/>
        </w:rPr>
        <w:t>dla przedmiotu</w:t>
      </w:r>
      <w:r w:rsidR="00445970" w:rsidRPr="00612A2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12A27" w:rsidTr="006045B0">
        <w:trPr>
          <w:jc w:val="center"/>
        </w:trPr>
        <w:tc>
          <w:tcPr>
            <w:tcW w:w="1701" w:type="dxa"/>
            <w:vAlign w:val="center"/>
          </w:tcPr>
          <w:p w:rsidR="0085747A" w:rsidRPr="00612A27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12A2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12A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12A27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12A27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12A2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59C9" w:rsidRPr="00612A27" w:rsidTr="006045B0">
        <w:trPr>
          <w:jc w:val="center"/>
        </w:trPr>
        <w:tc>
          <w:tcPr>
            <w:tcW w:w="1701" w:type="dxa"/>
            <w:vAlign w:val="center"/>
          </w:tcPr>
          <w:p w:rsidR="008559C9" w:rsidRPr="00612A27" w:rsidRDefault="008559C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559C9" w:rsidRPr="00612A27" w:rsidRDefault="008559C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8559C9" w:rsidRPr="00612A27" w:rsidRDefault="008559C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612A27" w:rsidTr="008559C9">
        <w:trPr>
          <w:trHeight w:val="1050"/>
          <w:jc w:val="center"/>
        </w:trPr>
        <w:tc>
          <w:tcPr>
            <w:tcW w:w="1701" w:type="dxa"/>
            <w:vAlign w:val="center"/>
          </w:tcPr>
          <w:p w:rsidR="00AA0E4C" w:rsidRPr="00612A27" w:rsidRDefault="00AA0E4C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A0E4C" w:rsidRPr="00612A27" w:rsidRDefault="0035362C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Zna formy opieki i wsparcia instytucjonalnego</w:t>
            </w:r>
            <w:r w:rsidR="00840904"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r w:rsidR="009A027A" w:rsidRPr="00612A27">
              <w:rPr>
                <w:rFonts w:ascii="Corbel" w:hAnsi="Corbel"/>
                <w:sz w:val="24"/>
                <w:szCs w:val="24"/>
              </w:rPr>
              <w:t>i pozainstytucjonalnego wynikającego z aktualnej polityki państwa  adresowanej do dorosłych osób z niepełnosprawnościami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AA0E4C" w:rsidRPr="00612A27" w:rsidRDefault="008559C9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PS.W2</w:t>
            </w:r>
            <w:r w:rsidR="00AA0E4C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965DD" w:rsidRPr="00612A27" w:rsidTr="008559C9">
        <w:trPr>
          <w:trHeight w:val="844"/>
          <w:jc w:val="center"/>
        </w:trPr>
        <w:tc>
          <w:tcPr>
            <w:tcW w:w="1701" w:type="dxa"/>
            <w:vAlign w:val="center"/>
          </w:tcPr>
          <w:p w:rsidR="005965DD" w:rsidRPr="00612A27" w:rsidRDefault="005965DD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2E77" w:rsidRPr="00612A27" w:rsidRDefault="006E3D9C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>wskazać</w:t>
            </w:r>
            <w:r w:rsidR="00F71DC0" w:rsidRPr="00612A27">
              <w:rPr>
                <w:rFonts w:ascii="Corbel" w:hAnsi="Corbel"/>
                <w:sz w:val="24"/>
                <w:szCs w:val="24"/>
              </w:rPr>
              <w:t xml:space="preserve"> zakres oddziaływań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 i metod postępowania</w:t>
            </w:r>
            <w:r w:rsidR="00F71DC0" w:rsidRPr="00612A27">
              <w:rPr>
                <w:rFonts w:ascii="Corbel" w:hAnsi="Corbel"/>
                <w:sz w:val="24"/>
                <w:szCs w:val="24"/>
              </w:rPr>
              <w:t xml:space="preserve"> instytucji wsparcia i pomocy </w:t>
            </w:r>
            <w:r w:rsidR="009A027A" w:rsidRPr="00612A27">
              <w:rPr>
                <w:rFonts w:ascii="Corbel" w:hAnsi="Corbel"/>
                <w:sz w:val="24"/>
                <w:szCs w:val="24"/>
              </w:rPr>
              <w:t>dorosłym osobom z niepełnosprawnością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71DC0" w:rsidRPr="00612A27" w:rsidRDefault="008559C9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PS.U1</w:t>
            </w:r>
            <w:r w:rsidR="00F71DC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5965DD" w:rsidRPr="00612A27" w:rsidRDefault="005965DD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612A27" w:rsidTr="008559C9">
        <w:trPr>
          <w:jc w:val="center"/>
        </w:trPr>
        <w:tc>
          <w:tcPr>
            <w:tcW w:w="1701" w:type="dxa"/>
            <w:vAlign w:val="center"/>
          </w:tcPr>
          <w:p w:rsidR="005965DD" w:rsidRPr="00612A27" w:rsidRDefault="005965DD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C7CFD" w:rsidRPr="00612A27" w:rsidRDefault="008559C9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Jest gotów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 pracować w zespole, pełniąc w nim różne role, podejmować i wyznaczać zadania, współpracować z </w:t>
            </w:r>
            <w:r w:rsidR="00B331D1" w:rsidRPr="00612A27">
              <w:rPr>
                <w:rFonts w:ascii="Corbel" w:hAnsi="Corbel"/>
                <w:sz w:val="24"/>
                <w:szCs w:val="24"/>
              </w:rPr>
              <w:t xml:space="preserve">terapeutami i innymi specjalistami oraz z  rodziną osób dorosłych 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celem </w:t>
            </w:r>
            <w:r w:rsidR="00291308" w:rsidRPr="00612A27">
              <w:rPr>
                <w:rFonts w:ascii="Corbel" w:hAnsi="Corbel"/>
                <w:sz w:val="24"/>
                <w:szCs w:val="24"/>
              </w:rPr>
              <w:t xml:space="preserve">udzielenia 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adekwatnego</w:t>
            </w:r>
            <w:r w:rsidR="00B331D1"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>wsparcia i pomoc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D282F" w:rsidRPr="00612A27" w:rsidRDefault="00626CB9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PS.K3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5965DD" w:rsidRPr="00612A27" w:rsidRDefault="005965DD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434A7" w:rsidRPr="00612A27" w:rsidRDefault="006434A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612A2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b/>
          <w:sz w:val="24"/>
          <w:szCs w:val="24"/>
        </w:rPr>
        <w:t>3.3</w:t>
      </w:r>
      <w:r w:rsidR="001D7B54" w:rsidRPr="00612A27">
        <w:rPr>
          <w:rFonts w:ascii="Corbel" w:hAnsi="Corbel"/>
          <w:b/>
          <w:sz w:val="24"/>
          <w:szCs w:val="24"/>
        </w:rPr>
        <w:t xml:space="preserve"> </w:t>
      </w:r>
      <w:r w:rsidR="0085747A" w:rsidRPr="00612A27">
        <w:rPr>
          <w:rFonts w:ascii="Corbel" w:hAnsi="Corbel"/>
          <w:b/>
          <w:sz w:val="24"/>
          <w:szCs w:val="24"/>
        </w:rPr>
        <w:t>T</w:t>
      </w:r>
      <w:r w:rsidR="001D7B54" w:rsidRPr="00612A2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12A27">
        <w:rPr>
          <w:rFonts w:ascii="Corbel" w:hAnsi="Corbel"/>
          <w:sz w:val="24"/>
          <w:szCs w:val="24"/>
        </w:rPr>
        <w:t xml:space="preserve">  </w:t>
      </w:r>
    </w:p>
    <w:p w:rsidR="000C4C8A" w:rsidRPr="00612A27" w:rsidRDefault="000C4C8A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585011" w:rsidRPr="00612A27" w:rsidRDefault="0085747A" w:rsidP="008559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935" w:rsidRPr="00612A27" w:rsidTr="00C731B6">
        <w:tc>
          <w:tcPr>
            <w:tcW w:w="9639" w:type="dxa"/>
          </w:tcPr>
          <w:p w:rsidR="00721935" w:rsidRPr="00612A27" w:rsidRDefault="00721935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Treści merytoryczne</w:t>
            </w:r>
            <w:r w:rsidR="008559C9" w:rsidRPr="00612A2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21935" w:rsidRPr="00612A27" w:rsidTr="00C731B6">
        <w:tc>
          <w:tcPr>
            <w:tcW w:w="9639" w:type="dxa"/>
          </w:tcPr>
          <w:p w:rsidR="00721935" w:rsidRPr="00612A27" w:rsidRDefault="00DB3BE5" w:rsidP="00855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Opieka jako kategoria działań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 wobec dorosłych osób z niepełnosprawnościami (</w:t>
            </w:r>
            <w:r w:rsidR="00A4565A" w:rsidRPr="00612A27">
              <w:rPr>
                <w:rFonts w:ascii="Corbel" w:hAnsi="Corbel"/>
                <w:sz w:val="24"/>
                <w:szCs w:val="24"/>
              </w:rPr>
              <w:t>uję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cie pedagogiczne,  psychologiczne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społeczne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>, so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cjalne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 i polityczn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e)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12D2" w:rsidRPr="00612A27" w:rsidTr="00C731B6">
        <w:tc>
          <w:tcPr>
            <w:tcW w:w="9639" w:type="dxa"/>
          </w:tcPr>
          <w:p w:rsidR="00E212D2" w:rsidRPr="00612A27" w:rsidRDefault="00E212D2" w:rsidP="00855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Wsparcie społeczne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 dorosłych osób z niepełnosprawnościami </w:t>
            </w:r>
            <w:r w:rsidRPr="00612A27">
              <w:rPr>
                <w:rFonts w:ascii="Corbel" w:hAnsi="Corbel"/>
                <w:sz w:val="24"/>
                <w:szCs w:val="24"/>
              </w:rPr>
              <w:t>, zasoby środowiskowe, rodzaje wsparcia (analiza pojęć)</w:t>
            </w:r>
            <w:r w:rsidR="006434A7" w:rsidRPr="00612A27">
              <w:rPr>
                <w:rFonts w:ascii="Corbel" w:hAnsi="Corbel"/>
                <w:sz w:val="24"/>
                <w:szCs w:val="24"/>
              </w:rPr>
              <w:t>, w tym istota poradnictwa.</w:t>
            </w:r>
          </w:p>
        </w:tc>
      </w:tr>
      <w:tr w:rsidR="00721935" w:rsidRPr="00612A27" w:rsidTr="00C731B6">
        <w:tc>
          <w:tcPr>
            <w:tcW w:w="9639" w:type="dxa"/>
          </w:tcPr>
          <w:p w:rsidR="00721935" w:rsidRPr="00612A27" w:rsidRDefault="005F2B78" w:rsidP="008559C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612A27">
              <w:rPr>
                <w:rFonts w:ascii="Corbel" w:hAnsi="Corbel"/>
                <w:color w:val="000000"/>
              </w:rPr>
              <w:t>F</w:t>
            </w:r>
            <w:r w:rsidR="00721935" w:rsidRPr="00612A27">
              <w:rPr>
                <w:rFonts w:ascii="Corbel" w:hAnsi="Corbel"/>
                <w:color w:val="000000"/>
              </w:rPr>
              <w:t xml:space="preserve">ormy opieki </w:t>
            </w:r>
            <w:r w:rsidR="00B44637" w:rsidRPr="00612A27">
              <w:rPr>
                <w:rFonts w:ascii="Corbel" w:hAnsi="Corbel"/>
                <w:color w:val="000000"/>
              </w:rPr>
              <w:t xml:space="preserve">i wsparcia </w:t>
            </w:r>
            <w:r w:rsidR="00AB13E8" w:rsidRPr="00612A27">
              <w:rPr>
                <w:rFonts w:ascii="Corbel" w:hAnsi="Corbel"/>
                <w:color w:val="000000"/>
              </w:rPr>
              <w:t xml:space="preserve">dla </w:t>
            </w:r>
            <w:r w:rsidR="006F5238" w:rsidRPr="00612A27">
              <w:rPr>
                <w:rFonts w:ascii="Corbel" w:hAnsi="Corbel"/>
                <w:color w:val="000000"/>
              </w:rPr>
              <w:t>dorosłych</w:t>
            </w:r>
            <w:r w:rsidR="00AB13E8" w:rsidRPr="00612A27">
              <w:rPr>
                <w:rFonts w:ascii="Corbel" w:hAnsi="Corbel"/>
                <w:color w:val="000000"/>
              </w:rPr>
              <w:t xml:space="preserve"> osób z niepełnosprawnościami.</w:t>
            </w:r>
          </w:p>
        </w:tc>
      </w:tr>
      <w:tr w:rsidR="00E212D2" w:rsidRPr="00612A27" w:rsidTr="00C731B6">
        <w:tc>
          <w:tcPr>
            <w:tcW w:w="9639" w:type="dxa"/>
          </w:tcPr>
          <w:p w:rsidR="00E212D2" w:rsidRPr="00612A27" w:rsidRDefault="001E2DCE" w:rsidP="008559C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C00000"/>
              </w:rPr>
            </w:pPr>
            <w:r w:rsidRPr="00612A27">
              <w:rPr>
                <w:rFonts w:ascii="Corbel" w:hAnsi="Corbel"/>
              </w:rPr>
              <w:t>Wsparcie asystenta osoby z niepełnosprawnością</w:t>
            </w:r>
            <w:r w:rsidR="00F36DC2" w:rsidRPr="00612A27">
              <w:rPr>
                <w:rFonts w:ascii="Corbel" w:hAnsi="Corbel"/>
              </w:rPr>
              <w:t>.</w:t>
            </w:r>
          </w:p>
        </w:tc>
      </w:tr>
      <w:tr w:rsidR="00721935" w:rsidRPr="00612A27" w:rsidTr="00C731B6">
        <w:tc>
          <w:tcPr>
            <w:tcW w:w="9639" w:type="dxa"/>
          </w:tcPr>
          <w:p w:rsidR="00721935" w:rsidRPr="00612A27" w:rsidRDefault="00721935" w:rsidP="008559C9">
            <w:pPr>
              <w:pStyle w:val="Akapitzlist"/>
              <w:spacing w:after="0" w:line="240" w:lineRule="auto"/>
              <w:ind w:left="0" w:hanging="34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Aspekty moralno-etyczne w działalności na rzecz opieki i wsparcia </w:t>
            </w:r>
            <w:r w:rsidR="007B08DF" w:rsidRPr="00612A27">
              <w:rPr>
                <w:rFonts w:ascii="Corbel" w:hAnsi="Corbel"/>
                <w:sz w:val="24"/>
                <w:szCs w:val="24"/>
              </w:rPr>
              <w:t>osób dorosłych z niepełnosprawności</w:t>
            </w:r>
          </w:p>
        </w:tc>
      </w:tr>
      <w:tr w:rsidR="00314E1B" w:rsidRPr="00612A27" w:rsidTr="00C731B6">
        <w:tc>
          <w:tcPr>
            <w:tcW w:w="9639" w:type="dxa"/>
          </w:tcPr>
          <w:p w:rsidR="00314E1B" w:rsidRPr="00612A27" w:rsidRDefault="00314E1B" w:rsidP="008559C9">
            <w:pPr>
              <w:pStyle w:val="Akapitzlist"/>
              <w:spacing w:after="0" w:line="240" w:lineRule="auto"/>
              <w:ind w:left="0" w:hanging="34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Granice pomoc</w:t>
            </w:r>
            <w:r w:rsidR="00FD488C" w:rsidRPr="00612A27">
              <w:rPr>
                <w:rFonts w:ascii="Corbel" w:hAnsi="Corbel"/>
                <w:sz w:val="24"/>
                <w:szCs w:val="24"/>
              </w:rPr>
              <w:t>y i wsparcia. Analiza zjawiska,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sytuacji</w:t>
            </w:r>
            <w:r w:rsidR="00FD488C" w:rsidRPr="00612A27">
              <w:rPr>
                <w:rFonts w:ascii="Corbel" w:hAnsi="Corbel"/>
                <w:sz w:val="24"/>
                <w:szCs w:val="24"/>
              </w:rPr>
              <w:t>, doświadczeń.</w:t>
            </w:r>
            <w:r w:rsidR="004453F4" w:rsidRPr="00612A27">
              <w:rPr>
                <w:rFonts w:ascii="Corbel" w:hAnsi="Corbel"/>
                <w:sz w:val="24"/>
                <w:szCs w:val="24"/>
              </w:rPr>
              <w:t xml:space="preserve"> Krytyczna analiza zjawisk.</w:t>
            </w:r>
          </w:p>
        </w:tc>
      </w:tr>
    </w:tbl>
    <w:p w:rsidR="00585011" w:rsidRPr="00612A27" w:rsidRDefault="0058501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12A2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12A27">
        <w:rPr>
          <w:rFonts w:ascii="Corbel" w:hAnsi="Corbel"/>
          <w:sz w:val="24"/>
          <w:szCs w:val="24"/>
        </w:rPr>
        <w:t xml:space="preserve">, </w:t>
      </w:r>
      <w:r w:rsidRPr="00612A27">
        <w:rPr>
          <w:rFonts w:ascii="Corbel" w:hAnsi="Corbel"/>
          <w:sz w:val="24"/>
          <w:szCs w:val="24"/>
        </w:rPr>
        <w:t xml:space="preserve">zajęć praktycznych </w:t>
      </w:r>
    </w:p>
    <w:p w:rsidR="008559C9" w:rsidRPr="00612A27" w:rsidRDefault="008559C9" w:rsidP="008559C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585011" w:rsidRPr="00612A27" w:rsidRDefault="008559C9" w:rsidP="008559C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nie dotyczy</w:t>
      </w:r>
    </w:p>
    <w:p w:rsidR="00721935" w:rsidRPr="00612A27" w:rsidRDefault="009F4610" w:rsidP="00FD48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>3.4 Metody dydaktyczne</w:t>
      </w:r>
      <w:r w:rsidRPr="00612A27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12A27" w:rsidRDefault="00FD488C" w:rsidP="008559C9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b w:val="0"/>
          <w:smallCaps w:val="0"/>
          <w:szCs w:val="24"/>
        </w:rPr>
        <w:lastRenderedPageBreak/>
        <w:t>wykład problemowy, wykład z prezentacją multimedialną</w:t>
      </w:r>
      <w:r w:rsidR="000C4C8A" w:rsidRPr="00612A27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E960BB" w:rsidRPr="00612A2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12A2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4. </w:t>
      </w:r>
      <w:r w:rsidR="0085747A" w:rsidRPr="00612A27">
        <w:rPr>
          <w:rFonts w:ascii="Corbel" w:hAnsi="Corbel"/>
          <w:smallCaps w:val="0"/>
          <w:szCs w:val="24"/>
        </w:rPr>
        <w:t>METODY I KRYTERIA OCENY</w:t>
      </w:r>
      <w:r w:rsidR="009F4610" w:rsidRPr="00612A27">
        <w:rPr>
          <w:rFonts w:ascii="Corbel" w:hAnsi="Corbel"/>
          <w:smallCaps w:val="0"/>
          <w:szCs w:val="24"/>
        </w:rPr>
        <w:t xml:space="preserve"> </w:t>
      </w:r>
    </w:p>
    <w:p w:rsidR="00923D7D" w:rsidRPr="00612A27" w:rsidRDefault="00F658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ab/>
        <w:t xml:space="preserve"> </w:t>
      </w:r>
    </w:p>
    <w:p w:rsidR="0085747A" w:rsidRPr="00612A27" w:rsidRDefault="0085747A" w:rsidP="008559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12A2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12A27" w:rsidTr="00C05F44">
        <w:tc>
          <w:tcPr>
            <w:tcW w:w="1985" w:type="dxa"/>
            <w:vAlign w:val="center"/>
          </w:tcPr>
          <w:p w:rsidR="0085747A" w:rsidRPr="00612A2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12A2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612A2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12A27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612A27" w:rsidRDefault="0085747A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612A27" w:rsidTr="00C05F44">
        <w:tc>
          <w:tcPr>
            <w:tcW w:w="1985" w:type="dxa"/>
          </w:tcPr>
          <w:p w:rsidR="002264E6" w:rsidRPr="00612A27" w:rsidRDefault="002264E6" w:rsidP="00626C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2A2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2A2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264E6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</w:p>
        </w:tc>
        <w:tc>
          <w:tcPr>
            <w:tcW w:w="2126" w:type="dxa"/>
          </w:tcPr>
          <w:p w:rsidR="002264E6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386039" w:rsidRPr="00612A27" w:rsidTr="00C05F44">
        <w:tc>
          <w:tcPr>
            <w:tcW w:w="1985" w:type="dxa"/>
          </w:tcPr>
          <w:p w:rsidR="00386039" w:rsidRPr="00612A27" w:rsidRDefault="00386039" w:rsidP="00626C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2A2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</w:p>
        </w:tc>
        <w:tc>
          <w:tcPr>
            <w:tcW w:w="2126" w:type="dxa"/>
          </w:tcPr>
          <w:p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386039" w:rsidRPr="00612A27" w:rsidTr="00C05F44">
        <w:tc>
          <w:tcPr>
            <w:tcW w:w="1985" w:type="dxa"/>
          </w:tcPr>
          <w:p w:rsidR="00386039" w:rsidRPr="00612A27" w:rsidRDefault="00386039" w:rsidP="00626C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2A2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2A27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</w:p>
        </w:tc>
        <w:tc>
          <w:tcPr>
            <w:tcW w:w="2126" w:type="dxa"/>
          </w:tcPr>
          <w:p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</w:tbl>
    <w:p w:rsidR="00F65847" w:rsidRPr="00612A27" w:rsidRDefault="00F6584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612A27" w:rsidRDefault="003E1941" w:rsidP="00626C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4.2 </w:t>
      </w:r>
      <w:r w:rsidR="0085747A" w:rsidRPr="00612A2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12A2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12A27" w:rsidTr="00923D7D">
        <w:tc>
          <w:tcPr>
            <w:tcW w:w="9670" w:type="dxa"/>
          </w:tcPr>
          <w:p w:rsidR="0085747A" w:rsidRPr="00612A27" w:rsidRDefault="0099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C4C8A" w:rsidRPr="00612A27">
              <w:rPr>
                <w:rFonts w:ascii="Corbel" w:hAnsi="Corbel"/>
                <w:b w:val="0"/>
                <w:smallCaps w:val="0"/>
                <w:szCs w:val="24"/>
              </w:rPr>
              <w:t>80% obecności na wykładach</w:t>
            </w:r>
          </w:p>
          <w:p w:rsidR="003B7BCF" w:rsidRPr="00612A27" w:rsidRDefault="009E34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- przygotowanie </w:t>
            </w:r>
            <w:r w:rsidR="000C4C8A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referatu na </w:t>
            </w:r>
            <w:r w:rsidR="00386039" w:rsidRPr="00612A27">
              <w:rPr>
                <w:rFonts w:ascii="Corbel" w:hAnsi="Corbel"/>
                <w:b w:val="0"/>
                <w:smallCaps w:val="0"/>
                <w:szCs w:val="24"/>
              </w:rPr>
              <w:t>uzgodniony z wykładowcą temat</w:t>
            </w:r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; ocena : </w:t>
            </w:r>
            <w:proofErr w:type="spellStart"/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>., nie zal.</w:t>
            </w:r>
            <w:r w:rsidR="00386039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9949CD" w:rsidRPr="00612A27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7E50" w:rsidRPr="00612A27" w:rsidRDefault="00A07E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7E50" w:rsidRPr="00612A27" w:rsidRDefault="0085747A" w:rsidP="00626C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2A27">
        <w:rPr>
          <w:rFonts w:ascii="Corbel" w:hAnsi="Corbel"/>
          <w:b/>
          <w:sz w:val="24"/>
          <w:szCs w:val="24"/>
        </w:rPr>
        <w:t xml:space="preserve">5. </w:t>
      </w:r>
      <w:r w:rsidR="00C61DC5" w:rsidRPr="00612A2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12A27" w:rsidTr="003E1941">
        <w:tc>
          <w:tcPr>
            <w:tcW w:w="4962" w:type="dxa"/>
            <w:vAlign w:val="center"/>
          </w:tcPr>
          <w:p w:rsidR="0085747A" w:rsidRPr="00612A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12A2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12A2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12A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12A2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12A2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12A27" w:rsidTr="00923D7D">
        <w:tc>
          <w:tcPr>
            <w:tcW w:w="4962" w:type="dxa"/>
          </w:tcPr>
          <w:p w:rsidR="0085747A" w:rsidRPr="00612A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G</w:t>
            </w:r>
            <w:r w:rsidR="0085747A" w:rsidRPr="00612A2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12A2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12A2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12A2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12A2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12A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12A2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2A27" w:rsidRDefault="00BC768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6CB9" w:rsidRPr="00612A27" w:rsidTr="00923D7D">
        <w:tc>
          <w:tcPr>
            <w:tcW w:w="4962" w:type="dxa"/>
          </w:tcPr>
          <w:p w:rsidR="00626CB9" w:rsidRPr="00612A27" w:rsidRDefault="00626CB9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26CB9" w:rsidRPr="00612A27" w:rsidRDefault="00626CB9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(np. udział w konsultacjach, egzaminie)</w:t>
            </w:r>
          </w:p>
        </w:tc>
        <w:tc>
          <w:tcPr>
            <w:tcW w:w="4677" w:type="dxa"/>
          </w:tcPr>
          <w:p w:rsidR="00626CB9" w:rsidRPr="00612A27" w:rsidRDefault="00626CB9" w:rsidP="00F202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6CB9" w:rsidRPr="00612A27" w:rsidTr="003F436A">
        <w:trPr>
          <w:trHeight w:val="869"/>
        </w:trPr>
        <w:tc>
          <w:tcPr>
            <w:tcW w:w="4962" w:type="dxa"/>
          </w:tcPr>
          <w:p w:rsidR="00626CB9" w:rsidRPr="00612A27" w:rsidRDefault="00626CB9" w:rsidP="00626C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26CB9" w:rsidRPr="00612A27" w:rsidRDefault="00626CB9" w:rsidP="00626C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626CB9" w:rsidRPr="00612A27" w:rsidRDefault="00626CB9" w:rsidP="00626C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677" w:type="dxa"/>
          </w:tcPr>
          <w:p w:rsidR="00626CB9" w:rsidRPr="00612A27" w:rsidRDefault="00626CB9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26CB9" w:rsidRPr="00612A27" w:rsidRDefault="00626CB9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20</w:t>
            </w:r>
          </w:p>
          <w:p w:rsidR="00626CB9" w:rsidRPr="00612A27" w:rsidRDefault="00626CB9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6CB9" w:rsidRPr="00612A27" w:rsidTr="00923D7D">
        <w:tc>
          <w:tcPr>
            <w:tcW w:w="4962" w:type="dxa"/>
          </w:tcPr>
          <w:p w:rsidR="00626CB9" w:rsidRPr="00612A27" w:rsidRDefault="00626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26CB9" w:rsidRPr="00612A27" w:rsidRDefault="00626CB9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26CB9" w:rsidRPr="00612A27" w:rsidTr="00923D7D">
        <w:tc>
          <w:tcPr>
            <w:tcW w:w="4962" w:type="dxa"/>
          </w:tcPr>
          <w:p w:rsidR="00626CB9" w:rsidRPr="00612A27" w:rsidRDefault="00626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26CB9" w:rsidRPr="00612A27" w:rsidRDefault="00626CB9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612A27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12A2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12A2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66FBB" w:rsidRPr="00612A27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612A27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6. </w:t>
      </w:r>
      <w:r w:rsidR="0085747A" w:rsidRPr="00612A27">
        <w:rPr>
          <w:rFonts w:ascii="Corbel" w:hAnsi="Corbel"/>
          <w:smallCaps w:val="0"/>
          <w:szCs w:val="24"/>
        </w:rPr>
        <w:t>PRAKTYKI ZAWO</w:t>
      </w:r>
      <w:r w:rsidR="009D3F3B" w:rsidRPr="00612A2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12A27" w:rsidTr="00A4565A">
        <w:trPr>
          <w:trHeight w:val="397"/>
        </w:trPr>
        <w:tc>
          <w:tcPr>
            <w:tcW w:w="4111" w:type="dxa"/>
          </w:tcPr>
          <w:p w:rsidR="0085747A" w:rsidRPr="00612A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612A27" w:rsidRDefault="00626CB9" w:rsidP="00626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612A27" w:rsidTr="00A4565A">
        <w:trPr>
          <w:trHeight w:val="397"/>
        </w:trPr>
        <w:tc>
          <w:tcPr>
            <w:tcW w:w="4111" w:type="dxa"/>
          </w:tcPr>
          <w:p w:rsidR="0085747A" w:rsidRPr="00612A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612A27" w:rsidRDefault="00626CB9" w:rsidP="00626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85011" w:rsidRPr="00612A27" w:rsidRDefault="0058501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612A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7. </w:t>
      </w:r>
      <w:r w:rsidR="0085747A" w:rsidRPr="00612A27">
        <w:rPr>
          <w:rFonts w:ascii="Corbel" w:hAnsi="Corbel"/>
          <w:smallCaps w:val="0"/>
          <w:szCs w:val="24"/>
        </w:rPr>
        <w:t>LITERATURA</w:t>
      </w:r>
      <w:r w:rsidRPr="00612A2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6FBB" w:rsidRPr="00612A27" w:rsidTr="00A4565A">
        <w:trPr>
          <w:trHeight w:val="983"/>
        </w:trPr>
        <w:tc>
          <w:tcPr>
            <w:tcW w:w="9639" w:type="dxa"/>
          </w:tcPr>
          <w:p w:rsidR="00266FBB" w:rsidRPr="00612A27" w:rsidRDefault="00266FBB" w:rsidP="0084793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A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92C66" w:rsidRPr="00612A27" w:rsidRDefault="0050624A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Bobik B., </w:t>
            </w:r>
            <w:r w:rsidR="00892C66" w:rsidRPr="00612A27">
              <w:rPr>
                <w:rFonts w:ascii="Corbel" w:hAnsi="Corbel"/>
                <w:i/>
                <w:sz w:val="24"/>
                <w:szCs w:val="24"/>
              </w:rPr>
              <w:t>Warsztaty terapii zajęciowej jako forma aktywizacji zawodowej osób dorosłych z niepełnosprawnością intelektualną</w:t>
            </w:r>
            <w:r w:rsidR="00892C66" w:rsidRPr="00612A27">
              <w:rPr>
                <w:rFonts w:ascii="Corbel" w:hAnsi="Corbel"/>
                <w:sz w:val="24"/>
                <w:szCs w:val="24"/>
              </w:rPr>
              <w:t xml:space="preserve">, Niepełnosprawność i Rehabilitacja, 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2017 </w:t>
            </w:r>
            <w:r w:rsidR="00892C66" w:rsidRPr="00612A27">
              <w:rPr>
                <w:rFonts w:ascii="Corbel" w:hAnsi="Corbel"/>
                <w:sz w:val="24"/>
                <w:szCs w:val="24"/>
              </w:rPr>
              <w:t>nr 3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  <w:r w:rsidR="00892C66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B. (red.)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Dorośli z niepełnosprawnością intelektualną w labiryntach codzienności. Analiza badań - krytyka podejść - propozycje rozwiązań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, Wydaw. Adam M</w:t>
            </w:r>
            <w:r w:rsidRPr="00612A27">
              <w:rPr>
                <w:rFonts w:ascii="Corbel" w:hAnsi="Corbel"/>
                <w:sz w:val="24"/>
                <w:szCs w:val="24"/>
              </w:rPr>
              <w:t>arszałek, Toruń, 2011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Trudne drogi adaptacji. Watki emancypacyjne w analizie sytuacji dorosłych osób z niepełnosprawnością intelektualną we współczesnym społeczeństwie polskim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12A27">
              <w:rPr>
                <w:rFonts w:ascii="Corbel" w:hAnsi="Corbel"/>
                <w:sz w:val="24"/>
                <w:szCs w:val="24"/>
              </w:rPr>
              <w:lastRenderedPageBreak/>
              <w:t>„Impuls”, Kraków, 2012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612A27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[w:] Asystent osoby z niepełnosprawnością intelektualną. Poradnik metodyczny dla profesjonalistów</w:t>
            </w:r>
            <w:r w:rsidRPr="00612A27">
              <w:rPr>
                <w:rFonts w:ascii="Corbel" w:hAnsi="Corbel"/>
                <w:sz w:val="24"/>
                <w:szCs w:val="24"/>
              </w:rPr>
              <w:t>, red. M. Zima-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B.E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>. Abramowska, Polskie Stowarzyszenie na rzecz Osób z Niepełnosprawnością Intelektualną, Warszawa 2017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58384F" w:rsidRPr="00612A27" w:rsidRDefault="0058384F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Funkcjonowanie dorosłych osób z głębszą niepełnosprawnością intelektualną - poglądy rodziców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„</w:t>
            </w:r>
            <w:r w:rsidRPr="00612A27">
              <w:rPr>
                <w:rFonts w:ascii="Corbel" w:hAnsi="Corbel"/>
                <w:sz w:val="24"/>
                <w:szCs w:val="24"/>
              </w:rPr>
              <w:t>Niepełnosprawność - zagadnienia, problemy, rozwiązania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”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81D6B" w:rsidRPr="00612A27">
              <w:rPr>
                <w:rFonts w:ascii="Corbel" w:hAnsi="Corbel"/>
                <w:sz w:val="24"/>
                <w:szCs w:val="24"/>
              </w:rPr>
              <w:t xml:space="preserve">nr 20, </w:t>
            </w:r>
            <w:r w:rsidRPr="00612A27">
              <w:rPr>
                <w:rFonts w:ascii="Corbel" w:hAnsi="Corbel"/>
                <w:sz w:val="24"/>
                <w:szCs w:val="24"/>
              </w:rPr>
              <w:t>2016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Kędziora S.,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Wsparcie społeczne spostrzegane przez rodziców osób dorosłych z niepełnosprawnością intelektualną</w:t>
            </w:r>
            <w:r w:rsidRPr="00612A27">
              <w:rPr>
                <w:rFonts w:ascii="Corbel" w:hAnsi="Corbel"/>
                <w:sz w:val="24"/>
                <w:szCs w:val="24"/>
              </w:rPr>
              <w:t>, Nauczyciel i Szkoła, nr 4, 2017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Kijak R.,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Dorośli z głębszą niepełnosprawnością intelektualną jako partnerzy, małżonkowie i rodzice</w:t>
            </w:r>
            <w:r w:rsidRPr="00612A27">
              <w:rPr>
                <w:rFonts w:ascii="Corbel" w:hAnsi="Corbel"/>
                <w:sz w:val="24"/>
                <w:szCs w:val="24"/>
              </w:rPr>
              <w:t>, Wydawnictwo naukowe UP w Krakowie, Kraków 2016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892C66" w:rsidRPr="00612A27" w:rsidRDefault="00892C66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Rzedzicka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K.D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., Kobylańska A. (red.),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Dorosłość, niepełnosprawność, czas współczesny. Na pograniczach pedagogiki specjalnej</w:t>
            </w:r>
            <w:r w:rsidRPr="00612A27">
              <w:rPr>
                <w:rFonts w:ascii="Corbel" w:hAnsi="Corbel"/>
                <w:sz w:val="24"/>
                <w:szCs w:val="24"/>
              </w:rPr>
              <w:t>, „Impuls”, Kraków, 2003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Myśliwczyk I.,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Uznanie dorosłości człowieka z niepełnosprawnością. Studium </w:t>
            </w:r>
            <w:proofErr w:type="spellStart"/>
            <w:r w:rsidRPr="00612A27">
              <w:rPr>
                <w:rFonts w:ascii="Corbel" w:hAnsi="Corbel"/>
                <w:i/>
                <w:sz w:val="24"/>
                <w:szCs w:val="24"/>
              </w:rPr>
              <w:t>socjopedagogiczne</w:t>
            </w:r>
            <w:proofErr w:type="spellEnd"/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 narracji osób z niepełnosprawnością w stopniu głębszym</w:t>
            </w:r>
            <w:r w:rsidRPr="00612A27">
              <w:rPr>
                <w:rFonts w:ascii="Corbel" w:hAnsi="Corbel"/>
                <w:sz w:val="24"/>
                <w:szCs w:val="24"/>
              </w:rPr>
              <w:t>. „Impuls”, Kraków 2019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6D6BFE" w:rsidRPr="00612A27" w:rsidRDefault="006D6BFE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Wołowicz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-Ruszkowska A.,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Nowoczesne formy wspierania osób z niepełnosprawnością intelektualną W: Osoba z niepełnosprawnością intelektualną w </w:t>
            </w:r>
            <w:r w:rsidR="00677F6E" w:rsidRPr="00612A27">
              <w:rPr>
                <w:rFonts w:ascii="Corbel" w:hAnsi="Corbel"/>
                <w:i/>
                <w:sz w:val="24"/>
                <w:szCs w:val="24"/>
              </w:rPr>
              <w:t>postępowaniach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 sądowych i przed innymi organami. Poradnik Praktyczny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. (red.) B. Abramowska, Wydawca: Polskie Stowarzyszenie na rzecz Osób z </w:t>
            </w:r>
            <w:r w:rsidR="00677F6E" w:rsidRPr="00612A27">
              <w:rPr>
                <w:rFonts w:ascii="Corbel" w:hAnsi="Corbel"/>
                <w:sz w:val="24"/>
                <w:szCs w:val="24"/>
              </w:rPr>
              <w:t>Upośledzeniem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Umysłowym,</w:t>
            </w:r>
            <w:r w:rsidR="00677F6E" w:rsidRPr="00612A27">
              <w:rPr>
                <w:rFonts w:ascii="Corbel" w:hAnsi="Corbel"/>
                <w:sz w:val="24"/>
                <w:szCs w:val="24"/>
              </w:rPr>
              <w:t xml:space="preserve"> Warszawa 2015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Wydaw. Naukowe UMK, Toruń, 2009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66FBB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Zima-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Parja</w:t>
            </w:r>
            <w:r w:rsidR="00DE2FBB" w:rsidRPr="00612A27">
              <w:rPr>
                <w:rFonts w:ascii="Corbel" w:hAnsi="Corbel"/>
                <w:sz w:val="24"/>
                <w:szCs w:val="24"/>
              </w:rPr>
              <w:t>szewska</w:t>
            </w:r>
            <w:proofErr w:type="spellEnd"/>
            <w:r w:rsidR="00DE2FBB" w:rsidRPr="00612A27">
              <w:rPr>
                <w:rFonts w:ascii="Corbel" w:hAnsi="Corbel"/>
                <w:sz w:val="24"/>
                <w:szCs w:val="24"/>
              </w:rPr>
              <w:t xml:space="preserve"> M. Abramowska B.(red.),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</w:t>
            </w:r>
            <w:r w:rsidR="00DE2FBB" w:rsidRPr="00612A27">
              <w:rPr>
                <w:rFonts w:ascii="Corbel" w:hAnsi="Corbel"/>
                <w:i/>
                <w:sz w:val="24"/>
                <w:szCs w:val="24"/>
              </w:rPr>
              <w:t>todyczny dla profesjonalistów</w:t>
            </w:r>
            <w:r w:rsidR="00DE2FBB" w:rsidRPr="00612A27">
              <w:rPr>
                <w:rFonts w:ascii="Corbel" w:hAnsi="Corbel"/>
                <w:sz w:val="24"/>
                <w:szCs w:val="24"/>
              </w:rPr>
              <w:t>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Polskie Stowarzyszenie na rzecz Osób z Niepełnosprawnością Intelektualną, Warszawa 2017</w:t>
            </w:r>
          </w:p>
        </w:tc>
      </w:tr>
      <w:tr w:rsidR="00266FBB" w:rsidRPr="00612A27" w:rsidTr="00A4565A">
        <w:trPr>
          <w:trHeight w:val="397"/>
        </w:trPr>
        <w:tc>
          <w:tcPr>
            <w:tcW w:w="9639" w:type="dxa"/>
          </w:tcPr>
          <w:p w:rsidR="00266FBB" w:rsidRPr="00612A27" w:rsidRDefault="00266FBB" w:rsidP="0084793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A2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E5AF8" w:rsidRPr="00612A27" w:rsidRDefault="00EE5AF8" w:rsidP="00626CB9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i/>
                <w:sz w:val="24"/>
                <w:szCs w:val="24"/>
              </w:rPr>
              <w:t>Asystent osobisty osoby z niepełnosprawnością – zapotrzebowanie na miarę Konwencji o prawach osób z niepełnosprawnościami Analiza i zalecenia</w:t>
            </w:r>
            <w:r w:rsidRPr="00612A27">
              <w:rPr>
                <w:rFonts w:ascii="Corbel" w:hAnsi="Corbel"/>
                <w:sz w:val="24"/>
                <w:szCs w:val="24"/>
              </w:rPr>
              <w:t>, Wydawca: Biuro Rzecznika Praw Obywatelskich, Warszawa 2017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362AC" w:rsidRPr="00612A27" w:rsidRDefault="004632B2" w:rsidP="00626CB9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Borowska-Beszta B.,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Etnografia stylu życia kultury dorosłych torunian z zaburzeniami rozwoju,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Wydaw. Naukowe UMK, Toruń, 2013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:rsidR="00266FBB" w:rsidRPr="00612A27" w:rsidRDefault="004632B2" w:rsidP="00626CB9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Kurowski K.,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Wolności i prawa człowieka i</w:t>
            </w:r>
            <w:r w:rsidR="00FF17F8" w:rsidRPr="00612A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obywatela z perspektywy osób z niepełnosprawnościami</w:t>
            </w:r>
            <w:r w:rsidRPr="00612A27">
              <w:rPr>
                <w:rFonts w:ascii="Corbel" w:hAnsi="Corbel"/>
                <w:sz w:val="24"/>
                <w:szCs w:val="24"/>
              </w:rPr>
              <w:t>, Warszawa 2014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F17F8" w:rsidRPr="00612A27" w:rsidRDefault="00FF17F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12A27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146D" w:rsidRPr="00612A27" w:rsidRDefault="004D146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146D" w:rsidRPr="00612A27" w:rsidRDefault="004D146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146D" w:rsidRPr="00612A27" w:rsidRDefault="004D146D" w:rsidP="004D146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501CA6" w:rsidRPr="00612A27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612A27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612A27">
        <w:rPr>
          <w:rFonts w:ascii="Corbel" w:hAnsi="Corbel"/>
          <w:color w:val="000000"/>
          <w:sz w:val="24"/>
          <w:szCs w:val="24"/>
        </w:rPr>
        <w:t> </w:t>
      </w:r>
    </w:p>
    <w:sectPr w:rsidR="00501CA6" w:rsidRPr="00612A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9F0" w:rsidRDefault="008449F0" w:rsidP="00C16ABF">
      <w:pPr>
        <w:spacing w:after="0" w:line="240" w:lineRule="auto"/>
      </w:pPr>
      <w:r>
        <w:separator/>
      </w:r>
    </w:p>
  </w:endnote>
  <w:endnote w:type="continuationSeparator" w:id="0">
    <w:p w:rsidR="008449F0" w:rsidRDefault="008449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9F0" w:rsidRDefault="008449F0" w:rsidP="00C16ABF">
      <w:pPr>
        <w:spacing w:after="0" w:line="240" w:lineRule="auto"/>
      </w:pPr>
      <w:r>
        <w:separator/>
      </w:r>
    </w:p>
  </w:footnote>
  <w:footnote w:type="continuationSeparator" w:id="0">
    <w:p w:rsidR="008449F0" w:rsidRDefault="008449F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C43EB"/>
    <w:multiLevelType w:val="hybridMultilevel"/>
    <w:tmpl w:val="8386474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6C815A63"/>
    <w:multiLevelType w:val="hybridMultilevel"/>
    <w:tmpl w:val="97702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83BF7"/>
    <w:multiLevelType w:val="hybridMultilevel"/>
    <w:tmpl w:val="5668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567"/>
    <w:rsid w:val="000077B4"/>
    <w:rsid w:val="00015B8F"/>
    <w:rsid w:val="00022ECE"/>
    <w:rsid w:val="00042A51"/>
    <w:rsid w:val="00042D2E"/>
    <w:rsid w:val="00044C82"/>
    <w:rsid w:val="00046065"/>
    <w:rsid w:val="00053A27"/>
    <w:rsid w:val="0005715D"/>
    <w:rsid w:val="00070ED6"/>
    <w:rsid w:val="00072E77"/>
    <w:rsid w:val="000742DC"/>
    <w:rsid w:val="000779FD"/>
    <w:rsid w:val="00084C12"/>
    <w:rsid w:val="0008788A"/>
    <w:rsid w:val="0009462C"/>
    <w:rsid w:val="00094B12"/>
    <w:rsid w:val="00096C46"/>
    <w:rsid w:val="000A2295"/>
    <w:rsid w:val="000A296F"/>
    <w:rsid w:val="000A2A28"/>
    <w:rsid w:val="000A3CDF"/>
    <w:rsid w:val="000B0306"/>
    <w:rsid w:val="000B192D"/>
    <w:rsid w:val="000B28EE"/>
    <w:rsid w:val="000B3E37"/>
    <w:rsid w:val="000B7203"/>
    <w:rsid w:val="000C4C8A"/>
    <w:rsid w:val="000D04B0"/>
    <w:rsid w:val="000E2D6A"/>
    <w:rsid w:val="000F1C57"/>
    <w:rsid w:val="000F5615"/>
    <w:rsid w:val="001001B4"/>
    <w:rsid w:val="00106941"/>
    <w:rsid w:val="001155B5"/>
    <w:rsid w:val="00115F92"/>
    <w:rsid w:val="00124BFF"/>
    <w:rsid w:val="0012560E"/>
    <w:rsid w:val="00127108"/>
    <w:rsid w:val="00134B13"/>
    <w:rsid w:val="00146BC0"/>
    <w:rsid w:val="00152C3F"/>
    <w:rsid w:val="00153C41"/>
    <w:rsid w:val="00154381"/>
    <w:rsid w:val="00157DC4"/>
    <w:rsid w:val="001640A7"/>
    <w:rsid w:val="00164FA7"/>
    <w:rsid w:val="00166A03"/>
    <w:rsid w:val="001718A7"/>
    <w:rsid w:val="00173737"/>
    <w:rsid w:val="001737CF"/>
    <w:rsid w:val="00176083"/>
    <w:rsid w:val="00177AA2"/>
    <w:rsid w:val="00183ECD"/>
    <w:rsid w:val="00192F37"/>
    <w:rsid w:val="001A70D2"/>
    <w:rsid w:val="001B3624"/>
    <w:rsid w:val="001D657B"/>
    <w:rsid w:val="001D7B54"/>
    <w:rsid w:val="001E0209"/>
    <w:rsid w:val="001E2DCE"/>
    <w:rsid w:val="001E47DD"/>
    <w:rsid w:val="001F278D"/>
    <w:rsid w:val="001F2CA2"/>
    <w:rsid w:val="001F314E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6069E"/>
    <w:rsid w:val="00260C10"/>
    <w:rsid w:val="00266FBB"/>
    <w:rsid w:val="002715B4"/>
    <w:rsid w:val="00281FF2"/>
    <w:rsid w:val="0028544A"/>
    <w:rsid w:val="002857DE"/>
    <w:rsid w:val="0029130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65"/>
    <w:rsid w:val="002F02A3"/>
    <w:rsid w:val="002F4ABE"/>
    <w:rsid w:val="0030089E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86039"/>
    <w:rsid w:val="00393146"/>
    <w:rsid w:val="00394BEC"/>
    <w:rsid w:val="003A0A5B"/>
    <w:rsid w:val="003A1176"/>
    <w:rsid w:val="003A7E71"/>
    <w:rsid w:val="003B7BCF"/>
    <w:rsid w:val="003C0BAE"/>
    <w:rsid w:val="003D18A9"/>
    <w:rsid w:val="003D50B0"/>
    <w:rsid w:val="003D6CE2"/>
    <w:rsid w:val="003E1941"/>
    <w:rsid w:val="003E2FE6"/>
    <w:rsid w:val="003E49D5"/>
    <w:rsid w:val="003F205D"/>
    <w:rsid w:val="003F38C0"/>
    <w:rsid w:val="003F7C37"/>
    <w:rsid w:val="004008E5"/>
    <w:rsid w:val="00411A51"/>
    <w:rsid w:val="00412646"/>
    <w:rsid w:val="00414E3C"/>
    <w:rsid w:val="0042244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2FC0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40FD"/>
    <w:rsid w:val="00484AFA"/>
    <w:rsid w:val="00490F7D"/>
    <w:rsid w:val="00491678"/>
    <w:rsid w:val="004968E2"/>
    <w:rsid w:val="004A2A60"/>
    <w:rsid w:val="004A3EEA"/>
    <w:rsid w:val="004A4D1F"/>
    <w:rsid w:val="004D146D"/>
    <w:rsid w:val="004D5282"/>
    <w:rsid w:val="004F1551"/>
    <w:rsid w:val="004F55A3"/>
    <w:rsid w:val="00501CA6"/>
    <w:rsid w:val="00502447"/>
    <w:rsid w:val="0050496F"/>
    <w:rsid w:val="0050624A"/>
    <w:rsid w:val="00513B6F"/>
    <w:rsid w:val="00517C63"/>
    <w:rsid w:val="005363C4"/>
    <w:rsid w:val="00536BDE"/>
    <w:rsid w:val="00543ACC"/>
    <w:rsid w:val="00562046"/>
    <w:rsid w:val="0056696D"/>
    <w:rsid w:val="00570D05"/>
    <w:rsid w:val="00575038"/>
    <w:rsid w:val="0058384F"/>
    <w:rsid w:val="00585011"/>
    <w:rsid w:val="0059484D"/>
    <w:rsid w:val="005965DD"/>
    <w:rsid w:val="005A0855"/>
    <w:rsid w:val="005A3196"/>
    <w:rsid w:val="005C080F"/>
    <w:rsid w:val="005C13A1"/>
    <w:rsid w:val="005C55E5"/>
    <w:rsid w:val="005C696A"/>
    <w:rsid w:val="005E6E85"/>
    <w:rsid w:val="005F2B78"/>
    <w:rsid w:val="005F31D2"/>
    <w:rsid w:val="005F4CE0"/>
    <w:rsid w:val="006045B0"/>
    <w:rsid w:val="0061029B"/>
    <w:rsid w:val="00612A27"/>
    <w:rsid w:val="00614BD2"/>
    <w:rsid w:val="00617230"/>
    <w:rsid w:val="00620520"/>
    <w:rsid w:val="00621770"/>
    <w:rsid w:val="00621CE1"/>
    <w:rsid w:val="00626CB9"/>
    <w:rsid w:val="00627B52"/>
    <w:rsid w:val="00627FC9"/>
    <w:rsid w:val="0063458F"/>
    <w:rsid w:val="006434A7"/>
    <w:rsid w:val="00647FA8"/>
    <w:rsid w:val="00650C5F"/>
    <w:rsid w:val="00654934"/>
    <w:rsid w:val="006620D9"/>
    <w:rsid w:val="00664D21"/>
    <w:rsid w:val="00671958"/>
    <w:rsid w:val="0067240A"/>
    <w:rsid w:val="00675843"/>
    <w:rsid w:val="00677F6E"/>
    <w:rsid w:val="00696477"/>
    <w:rsid w:val="00697B8E"/>
    <w:rsid w:val="006A6A41"/>
    <w:rsid w:val="006B2CB7"/>
    <w:rsid w:val="006C2E1D"/>
    <w:rsid w:val="006D050F"/>
    <w:rsid w:val="006D5D8F"/>
    <w:rsid w:val="006D6139"/>
    <w:rsid w:val="006D6BFE"/>
    <w:rsid w:val="006E3D9C"/>
    <w:rsid w:val="006E5D65"/>
    <w:rsid w:val="006F1282"/>
    <w:rsid w:val="006F1FBC"/>
    <w:rsid w:val="006F31E2"/>
    <w:rsid w:val="006F41DF"/>
    <w:rsid w:val="006F5238"/>
    <w:rsid w:val="00703829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7B86"/>
    <w:rsid w:val="00745302"/>
    <w:rsid w:val="007461D6"/>
    <w:rsid w:val="00746EC8"/>
    <w:rsid w:val="0075135E"/>
    <w:rsid w:val="00756502"/>
    <w:rsid w:val="007568D0"/>
    <w:rsid w:val="00763BF1"/>
    <w:rsid w:val="00766FD4"/>
    <w:rsid w:val="0078168C"/>
    <w:rsid w:val="00787C2A"/>
    <w:rsid w:val="00790E27"/>
    <w:rsid w:val="00791AA5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613F"/>
    <w:rsid w:val="007D282F"/>
    <w:rsid w:val="007D6E56"/>
    <w:rsid w:val="007E17DF"/>
    <w:rsid w:val="007F4155"/>
    <w:rsid w:val="0081554D"/>
    <w:rsid w:val="0081707E"/>
    <w:rsid w:val="008205A4"/>
    <w:rsid w:val="008260AB"/>
    <w:rsid w:val="00840904"/>
    <w:rsid w:val="008449B3"/>
    <w:rsid w:val="008449F0"/>
    <w:rsid w:val="008552A2"/>
    <w:rsid w:val="008559C9"/>
    <w:rsid w:val="0085747A"/>
    <w:rsid w:val="00864E86"/>
    <w:rsid w:val="00884922"/>
    <w:rsid w:val="00885F64"/>
    <w:rsid w:val="00890133"/>
    <w:rsid w:val="008917F9"/>
    <w:rsid w:val="00892C66"/>
    <w:rsid w:val="008A3C85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936"/>
    <w:rsid w:val="008E64F4"/>
    <w:rsid w:val="008F12C9"/>
    <w:rsid w:val="008F6E29"/>
    <w:rsid w:val="008F732D"/>
    <w:rsid w:val="00916188"/>
    <w:rsid w:val="009217B5"/>
    <w:rsid w:val="00922AA4"/>
    <w:rsid w:val="00923D7D"/>
    <w:rsid w:val="00931E4A"/>
    <w:rsid w:val="00932346"/>
    <w:rsid w:val="00944454"/>
    <w:rsid w:val="00944F4F"/>
    <w:rsid w:val="0094732F"/>
    <w:rsid w:val="009508DF"/>
    <w:rsid w:val="00950DAC"/>
    <w:rsid w:val="00954479"/>
    <w:rsid w:val="00954A07"/>
    <w:rsid w:val="009679B7"/>
    <w:rsid w:val="00981D6B"/>
    <w:rsid w:val="009821E7"/>
    <w:rsid w:val="009949CD"/>
    <w:rsid w:val="00997F14"/>
    <w:rsid w:val="009A027A"/>
    <w:rsid w:val="009A4EF0"/>
    <w:rsid w:val="009A78D9"/>
    <w:rsid w:val="009C3E31"/>
    <w:rsid w:val="009C54AE"/>
    <w:rsid w:val="009C788E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07E50"/>
    <w:rsid w:val="00A155EE"/>
    <w:rsid w:val="00A21ACE"/>
    <w:rsid w:val="00A2245B"/>
    <w:rsid w:val="00A27549"/>
    <w:rsid w:val="00A30110"/>
    <w:rsid w:val="00A362AC"/>
    <w:rsid w:val="00A36899"/>
    <w:rsid w:val="00A371F6"/>
    <w:rsid w:val="00A43BF6"/>
    <w:rsid w:val="00A4565A"/>
    <w:rsid w:val="00A53199"/>
    <w:rsid w:val="00A53FA5"/>
    <w:rsid w:val="00A54817"/>
    <w:rsid w:val="00A54B94"/>
    <w:rsid w:val="00A54CF4"/>
    <w:rsid w:val="00A601C8"/>
    <w:rsid w:val="00A60799"/>
    <w:rsid w:val="00A73B7D"/>
    <w:rsid w:val="00A81544"/>
    <w:rsid w:val="00A83B69"/>
    <w:rsid w:val="00A83FF6"/>
    <w:rsid w:val="00A84AE4"/>
    <w:rsid w:val="00A84C85"/>
    <w:rsid w:val="00A95D0E"/>
    <w:rsid w:val="00A97DE1"/>
    <w:rsid w:val="00AA0E4C"/>
    <w:rsid w:val="00AB053C"/>
    <w:rsid w:val="00AB13E8"/>
    <w:rsid w:val="00AB38BA"/>
    <w:rsid w:val="00AC747F"/>
    <w:rsid w:val="00AD1146"/>
    <w:rsid w:val="00AD2183"/>
    <w:rsid w:val="00AD27D3"/>
    <w:rsid w:val="00AD2936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31D1"/>
    <w:rsid w:val="00B40ADB"/>
    <w:rsid w:val="00B41D60"/>
    <w:rsid w:val="00B43B77"/>
    <w:rsid w:val="00B43E80"/>
    <w:rsid w:val="00B44637"/>
    <w:rsid w:val="00B46791"/>
    <w:rsid w:val="00B607DB"/>
    <w:rsid w:val="00B66529"/>
    <w:rsid w:val="00B67030"/>
    <w:rsid w:val="00B721E2"/>
    <w:rsid w:val="00B75946"/>
    <w:rsid w:val="00B8056E"/>
    <w:rsid w:val="00B819C8"/>
    <w:rsid w:val="00B82308"/>
    <w:rsid w:val="00B90885"/>
    <w:rsid w:val="00BB520A"/>
    <w:rsid w:val="00BB52A9"/>
    <w:rsid w:val="00BC7687"/>
    <w:rsid w:val="00BD3869"/>
    <w:rsid w:val="00BD66E9"/>
    <w:rsid w:val="00BD6FF4"/>
    <w:rsid w:val="00BE3324"/>
    <w:rsid w:val="00BF2841"/>
    <w:rsid w:val="00BF2C41"/>
    <w:rsid w:val="00C058B4"/>
    <w:rsid w:val="00C05F44"/>
    <w:rsid w:val="00C131B5"/>
    <w:rsid w:val="00C1590E"/>
    <w:rsid w:val="00C16ABF"/>
    <w:rsid w:val="00C170AE"/>
    <w:rsid w:val="00C26CB7"/>
    <w:rsid w:val="00C324C1"/>
    <w:rsid w:val="00C36992"/>
    <w:rsid w:val="00C41338"/>
    <w:rsid w:val="00C56036"/>
    <w:rsid w:val="00C56D77"/>
    <w:rsid w:val="00C61DC5"/>
    <w:rsid w:val="00C64F2A"/>
    <w:rsid w:val="00C67E92"/>
    <w:rsid w:val="00C70A26"/>
    <w:rsid w:val="00C766DF"/>
    <w:rsid w:val="00C87750"/>
    <w:rsid w:val="00C94B98"/>
    <w:rsid w:val="00C9725A"/>
    <w:rsid w:val="00CA0351"/>
    <w:rsid w:val="00CA0F52"/>
    <w:rsid w:val="00CA2B96"/>
    <w:rsid w:val="00CA2CCA"/>
    <w:rsid w:val="00CA5089"/>
    <w:rsid w:val="00CB4872"/>
    <w:rsid w:val="00CC63C8"/>
    <w:rsid w:val="00CC7CFD"/>
    <w:rsid w:val="00CD6897"/>
    <w:rsid w:val="00CE5BAC"/>
    <w:rsid w:val="00CE6A57"/>
    <w:rsid w:val="00CF25BE"/>
    <w:rsid w:val="00CF78ED"/>
    <w:rsid w:val="00D02B25"/>
    <w:rsid w:val="00D02EBA"/>
    <w:rsid w:val="00D05B3E"/>
    <w:rsid w:val="00D17C3C"/>
    <w:rsid w:val="00D22573"/>
    <w:rsid w:val="00D26B2C"/>
    <w:rsid w:val="00D352C9"/>
    <w:rsid w:val="00D425B2"/>
    <w:rsid w:val="00D428D6"/>
    <w:rsid w:val="00D552B2"/>
    <w:rsid w:val="00D608D1"/>
    <w:rsid w:val="00D60B27"/>
    <w:rsid w:val="00D60E12"/>
    <w:rsid w:val="00D74119"/>
    <w:rsid w:val="00D8075B"/>
    <w:rsid w:val="00D8678B"/>
    <w:rsid w:val="00DA2114"/>
    <w:rsid w:val="00DB3BE5"/>
    <w:rsid w:val="00DD19F8"/>
    <w:rsid w:val="00DE09C0"/>
    <w:rsid w:val="00DE2FBB"/>
    <w:rsid w:val="00DE370D"/>
    <w:rsid w:val="00DE4A14"/>
    <w:rsid w:val="00DF317C"/>
    <w:rsid w:val="00DF320D"/>
    <w:rsid w:val="00DF71C8"/>
    <w:rsid w:val="00E129B8"/>
    <w:rsid w:val="00E212D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DFC"/>
    <w:rsid w:val="00E951A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AF8"/>
    <w:rsid w:val="00EF0491"/>
    <w:rsid w:val="00EF3868"/>
    <w:rsid w:val="00EF5E23"/>
    <w:rsid w:val="00F070AB"/>
    <w:rsid w:val="00F12AFD"/>
    <w:rsid w:val="00F17567"/>
    <w:rsid w:val="00F218B3"/>
    <w:rsid w:val="00F27A7B"/>
    <w:rsid w:val="00F314E6"/>
    <w:rsid w:val="00F36DC2"/>
    <w:rsid w:val="00F526AF"/>
    <w:rsid w:val="00F617C3"/>
    <w:rsid w:val="00F65847"/>
    <w:rsid w:val="00F7066B"/>
    <w:rsid w:val="00F71DC0"/>
    <w:rsid w:val="00F75FCD"/>
    <w:rsid w:val="00F822E9"/>
    <w:rsid w:val="00F83B28"/>
    <w:rsid w:val="00F84F39"/>
    <w:rsid w:val="00F871C0"/>
    <w:rsid w:val="00F90943"/>
    <w:rsid w:val="00F974DA"/>
    <w:rsid w:val="00FA46E5"/>
    <w:rsid w:val="00FB7DBA"/>
    <w:rsid w:val="00FC0E21"/>
    <w:rsid w:val="00FC1C25"/>
    <w:rsid w:val="00FC3F45"/>
    <w:rsid w:val="00FD488C"/>
    <w:rsid w:val="00FD503F"/>
    <w:rsid w:val="00FD555A"/>
    <w:rsid w:val="00FD7589"/>
    <w:rsid w:val="00FE12E1"/>
    <w:rsid w:val="00FF016A"/>
    <w:rsid w:val="00FF1401"/>
    <w:rsid w:val="00FF17F8"/>
    <w:rsid w:val="00FF4C2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FE00"/>
  <w15:docId w15:val="{79EAEE04-DFB9-4204-9416-8CCCC600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styleId="Odwoaniedelikatne">
    <w:name w:val="Subtle Reference"/>
    <w:basedOn w:val="Domylnaczcionkaakapitu"/>
    <w:uiPriority w:val="31"/>
    <w:qFormat/>
    <w:rsid w:val="00626CB9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0E20-1680-4F6B-BC95-878B9F29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2020-02-03T07:58:00Z</dcterms:created>
  <dcterms:modified xsi:type="dcterms:W3CDTF">2021-09-06T09:31:00Z</dcterms:modified>
</cp:coreProperties>
</file>